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470275" cy="100965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EXTRATO DE PUBLICAÇÃO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DISPENSA Nº 101/2023</w:t>
      </w:r>
    </w:p>
    <w:p>
      <w:pPr>
        <w:pStyle w:val="Normal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PROCESSO Nº 143/2023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Obje</w:t>
      </w:r>
      <w:bookmarkStart w:id="0" w:name="_GoBack"/>
      <w:bookmarkEnd w:id="0"/>
      <w:r>
        <w:rPr>
          <w:rFonts w:eastAsia="Times New Roman" w:cs="Calibri"/>
          <w:b/>
          <w:color w:val="000000"/>
          <w:sz w:val="20"/>
          <w:szCs w:val="20"/>
          <w:lang w:eastAsia="pt-BR"/>
        </w:rPr>
        <w:t>to:</w:t>
      </w:r>
      <w:r>
        <w:rPr>
          <w:rFonts w:eastAsia="Times New Roman" w:cs="Calibri"/>
          <w:color w:val="000000"/>
          <w:sz w:val="20"/>
          <w:szCs w:val="20"/>
          <w:lang w:eastAsia="pt-BR"/>
        </w:rPr>
        <w:t xml:space="preserve">  </w:t>
      </w:r>
      <w:r>
        <w:rPr>
          <w:rFonts w:eastAsia="Times New Roman" w:cs="Calibri" w:ascii="Agenda" w:hAnsi="Agenda"/>
          <w:b w:val="false"/>
          <w:color w:val="000000"/>
          <w:sz w:val="22"/>
          <w:szCs w:val="22"/>
          <w:lang w:eastAsia="pt-BR"/>
        </w:rPr>
        <w:t>O presente Termo Aditivo tem por objeto a locação de impressoras multifuncionais laser p/b e colorida para atender aos diversos departamentos do cissul, estando inclusa a manutenção preventiva e corretiva, bem como a reposição de peças e fornecimento de tonners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Contratante:</w:t>
      </w:r>
      <w:r>
        <w:rPr>
          <w:rFonts w:eastAsia="Times New Roman" w:cs="Calibri"/>
          <w:color w:val="000000"/>
          <w:sz w:val="20"/>
          <w:szCs w:val="20"/>
          <w:lang w:eastAsia="pt-BR"/>
        </w:rPr>
        <w:t xml:space="preserve"> Consórcio Intermunicipal de Saúde da Macro Região do Sul de Minas – Cissul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Cnpj:</w:t>
      </w:r>
      <w:r>
        <w:rPr>
          <w:rFonts w:eastAsia="Times New Roman" w:cs="Calibri"/>
          <w:color w:val="000000"/>
          <w:sz w:val="20"/>
          <w:szCs w:val="20"/>
          <w:lang w:eastAsia="pt-BR"/>
        </w:rPr>
        <w:t xml:space="preserve"> 13.985.869/0001-84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Contratada:</w:t>
      </w:r>
      <w:r>
        <w:rPr>
          <w:rFonts w:eastAsia="Times New Roman" w:cs="Calibri"/>
          <w:color w:val="000000"/>
          <w:sz w:val="20"/>
          <w:szCs w:val="20"/>
          <w:lang w:eastAsia="pt-BR"/>
        </w:rPr>
        <w:t xml:space="preserve"> </w:t>
      </w:r>
      <w:r>
        <w:rPr>
          <w:rFonts w:cs="Calibri"/>
          <w:color w:val="000000"/>
          <w:sz w:val="20"/>
          <w:szCs w:val="20"/>
          <w:lang w:eastAsia="pt-BR"/>
        </w:rPr>
        <w:t>Lulu Assistência Técnica LTDA</w:t>
      </w:r>
      <w:r>
        <w:rPr>
          <w:rFonts w:eastAsia="Times New Roman" w:cs="Calibri"/>
          <w:b/>
          <w:color w:val="000000"/>
          <w:sz w:val="20"/>
          <w:szCs w:val="20"/>
          <w:lang w:eastAsia="pt-B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Cnpj:</w:t>
      </w:r>
      <w:r>
        <w:rPr>
          <w:rFonts w:eastAsia="Times New Roman" w:cs="Calibri"/>
          <w:color w:val="000000"/>
          <w:sz w:val="20"/>
          <w:szCs w:val="20"/>
          <w:lang w:eastAsia="pt-BR"/>
        </w:rPr>
        <w:t xml:space="preserve"> </w:t>
      </w:r>
      <w:r>
        <w:rPr>
          <w:rFonts w:cs="Calibri"/>
          <w:color w:val="000000"/>
          <w:sz w:val="20"/>
          <w:szCs w:val="20"/>
          <w:lang w:eastAsia="pt-BR"/>
        </w:rPr>
        <w:t xml:space="preserve">17.254.178/0001-61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Valor:</w:t>
      </w:r>
      <w:r>
        <w:rPr>
          <w:rFonts w:eastAsia="Times New Roman" w:cs="Calibri"/>
          <w:color w:val="000000"/>
          <w:sz w:val="20"/>
          <w:szCs w:val="20"/>
          <w:lang w:eastAsia="pt-BR"/>
        </w:rPr>
        <w:t xml:space="preserve"> </w:t>
      </w:r>
      <w:r>
        <w:rPr>
          <w:rFonts w:cs="Calibri"/>
          <w:color w:val="000000"/>
          <w:sz w:val="20"/>
          <w:szCs w:val="20"/>
          <w:lang w:eastAsia="pt-BR"/>
        </w:rPr>
        <w:t>30.000,00 (Trinta mil reais)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Base Legal:</w:t>
      </w:r>
      <w:r>
        <w:rPr>
          <w:rFonts w:eastAsia="Times New Roman" w:cs="Calibri"/>
          <w:color w:val="000000"/>
          <w:sz w:val="20"/>
          <w:szCs w:val="20"/>
          <w:lang w:eastAsia="pt-BR"/>
        </w:rPr>
        <w:t xml:space="preserve"> Artigo 65, inciso I, “b”, da Lei 8.666/93.</w:t>
      </w:r>
    </w:p>
    <w:p>
      <w:pPr>
        <w:pStyle w:val="Normal"/>
        <w:spacing w:lineRule="auto" w:line="240" w:before="0" w:after="0"/>
        <w:rPr>
          <w:rFonts w:ascii="Calibri" w:hAnsi="Calibri"/>
          <w:color w:val="000000"/>
          <w:sz w:val="20"/>
          <w:szCs w:val="20"/>
          <w:lang w:eastAsia="pt-BR"/>
        </w:rPr>
      </w:pPr>
      <w:r>
        <w:rPr>
          <w:color w:val="000000"/>
          <w:sz w:val="20"/>
          <w:szCs w:val="20"/>
          <w:lang w:eastAsia="pt-BR"/>
        </w:rPr>
        <w:t>Esta publicação equivale ao contrato firmado entre as partes.</w:t>
      </w:r>
    </w:p>
    <w:p>
      <w:pPr>
        <w:pStyle w:val="Normal"/>
        <w:jc w:val="both"/>
        <w:rPr>
          <w:rFonts w:ascii="Calibri" w:hAnsi="Calibri" w:eastAsia="Times New Roman" w:cs="Calibri"/>
          <w:color w:val="000000"/>
          <w:sz w:val="20"/>
          <w:szCs w:val="20"/>
          <w:lang w:eastAsia="pt-BR"/>
        </w:rPr>
      </w:pPr>
      <w:r>
        <w:rPr>
          <w:rFonts w:eastAsia="Times New Roman" w:cs="Calibri"/>
          <w:color w:val="000000"/>
          <w:sz w:val="20"/>
          <w:szCs w:val="20"/>
          <w:lang w:eastAsia="pt-BR"/>
        </w:rPr>
        <w:t>Varginha, 03 de dezembro de 2024. – Paloma de Lima Adélia Oliveira – Auxiliar Administrativo</w:t>
      </w:r>
    </w:p>
    <w:tbl>
      <w:tblPr>
        <w:tblW w:w="24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5"/>
      </w:tblGrid>
      <w:tr>
        <w:trPr>
          <w:trHeight w:val="300" w:hRule="exact"/>
        </w:trPr>
        <w:tc>
          <w:tcPr>
            <w:tcW w:w="24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</w:r>
          </w:p>
        </w:tc>
      </w:tr>
    </w:tbl>
    <w:p>
      <w:pPr>
        <w:pStyle w:val="Normal"/>
        <w:spacing w:before="0" w:after="160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gen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f7106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f710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LibreOffice/7.6.0.3$Windows_X86_64 LibreOffice_project/69edd8b8ebc41d00b4de3915dc82f8f0fc3b6265</Application>
  <AppVersion>15.0000</AppVersion>
  <Pages>1</Pages>
  <Words>109</Words>
  <Characters>648</Characters>
  <CharactersWithSpaces>751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2021-03-11T13:35:00Z</dcterms:created>
  <dc:creator>Usuário do Windows</dc:creator>
  <dc:description/>
  <dc:language>pt-BR</dc:language>
  <cp:lastModifiedBy/>
  <dcterms:modified xsi:type="dcterms:W3CDTF">2024-12-03T11:08:14Z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